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410" w:rsidRDefault="00D1283C" w:rsidP="00F50410">
      <w:r>
        <w:rPr>
          <w:noProof/>
        </w:rPr>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5" o:title="" croptop="260f" cropbottom="339f" cropleft="216f" cropright="326f"/>
                <v:path arrowok="t"/>
                <o:lock v:ext="edit" aspectratio="f"/>
              </v:shape>
            </v:group>
          </v:group>
        </w:pic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DF4B02" w:rsidRPr="00606303" w:rsidRDefault="00527D46" w:rsidP="00606303">
      <w:pPr>
        <w:shd w:val="clear" w:color="auto" w:fill="FFFFFF"/>
        <w:overflowPunct/>
        <w:autoSpaceDE/>
        <w:autoSpaceDN/>
        <w:adjustRightInd/>
        <w:ind w:right="5102" w:firstLine="142"/>
        <w:textAlignment w:val="auto"/>
        <w:rPr>
          <w:spacing w:val="-3"/>
          <w:sz w:val="24"/>
          <w:szCs w:val="24"/>
          <w:lang w:val="en-US"/>
        </w:rPr>
      </w:pPr>
      <w:r>
        <w:rPr>
          <w:spacing w:val="-3"/>
          <w:sz w:val="24"/>
          <w:szCs w:val="24"/>
        </w:rPr>
        <w:t xml:space="preserve">О </w:t>
      </w:r>
      <w:r w:rsidR="00606303">
        <w:rPr>
          <w:spacing w:val="-3"/>
          <w:sz w:val="24"/>
          <w:szCs w:val="24"/>
        </w:rPr>
        <w:t xml:space="preserve">платформе </w:t>
      </w:r>
      <w:r w:rsidR="00606303">
        <w:rPr>
          <w:spacing w:val="-3"/>
          <w:sz w:val="24"/>
          <w:szCs w:val="24"/>
          <w:lang w:val="en-US"/>
        </w:rPr>
        <w:t>Microsoft Teams</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13024" w:rsidRDefault="00F13024" w:rsidP="00221194">
      <w:pPr>
        <w:overflowPunct/>
        <w:autoSpaceDE/>
        <w:autoSpaceDN/>
        <w:adjustRightInd/>
        <w:ind w:firstLine="709"/>
        <w:jc w:val="both"/>
        <w:textAlignment w:val="auto"/>
        <w:rPr>
          <w:sz w:val="28"/>
          <w:szCs w:val="28"/>
          <w:lang w:val="tt-RU"/>
        </w:rPr>
      </w:pPr>
      <w:r>
        <w:rPr>
          <w:sz w:val="28"/>
          <w:szCs w:val="28"/>
          <w:lang w:val="tt-RU"/>
        </w:rPr>
        <w:t xml:space="preserve">Министерство образования и науки Республики Татарстан информирует, </w:t>
      </w:r>
      <w:r w:rsidR="00D67660">
        <w:rPr>
          <w:sz w:val="28"/>
          <w:szCs w:val="28"/>
          <w:lang w:val="tt-RU"/>
        </w:rPr>
        <w:t>что</w:t>
      </w:r>
      <w:r w:rsidR="00606303">
        <w:rPr>
          <w:sz w:val="28"/>
          <w:szCs w:val="28"/>
          <w:lang w:val="tt-RU"/>
        </w:rPr>
        <w:t xml:space="preserve"> компания </w:t>
      </w:r>
      <w:r w:rsidR="00606303">
        <w:rPr>
          <w:sz w:val="28"/>
          <w:szCs w:val="28"/>
          <w:lang w:val="en-US"/>
        </w:rPr>
        <w:t>Microsoft</w:t>
      </w:r>
      <w:r w:rsidR="00606303">
        <w:rPr>
          <w:sz w:val="28"/>
          <w:szCs w:val="28"/>
          <w:lang w:val="tt-RU"/>
        </w:rPr>
        <w:t xml:space="preserve"> предоставляет бесплатный доступ к </w:t>
      </w:r>
      <w:r w:rsidR="00221194">
        <w:rPr>
          <w:sz w:val="28"/>
          <w:szCs w:val="28"/>
          <w:lang w:val="tt-RU"/>
        </w:rPr>
        <w:t xml:space="preserve">                                                  </w:t>
      </w:r>
      <w:r w:rsidR="00606303">
        <w:rPr>
          <w:sz w:val="28"/>
          <w:szCs w:val="28"/>
          <w:lang w:val="tt-RU"/>
        </w:rPr>
        <w:t xml:space="preserve">платформе </w:t>
      </w:r>
      <w:r w:rsidR="00606303" w:rsidRPr="00606303">
        <w:rPr>
          <w:sz w:val="28"/>
          <w:szCs w:val="28"/>
          <w:lang w:val="tt-RU"/>
        </w:rPr>
        <w:t>Microsoft Teams</w:t>
      </w:r>
      <w:r w:rsidR="00221194">
        <w:rPr>
          <w:sz w:val="28"/>
          <w:szCs w:val="28"/>
          <w:lang w:val="tt-RU"/>
        </w:rPr>
        <w:t xml:space="preserve"> (далее–Платформа)</w:t>
      </w:r>
      <w:r w:rsidR="00606303">
        <w:rPr>
          <w:sz w:val="28"/>
          <w:szCs w:val="28"/>
          <w:lang w:val="tt-RU"/>
        </w:rPr>
        <w:t>.</w:t>
      </w:r>
    </w:p>
    <w:p w:rsidR="00606303" w:rsidRDefault="00221194" w:rsidP="00221194">
      <w:pPr>
        <w:overflowPunct/>
        <w:autoSpaceDE/>
        <w:autoSpaceDN/>
        <w:adjustRightInd/>
        <w:ind w:firstLine="709"/>
        <w:jc w:val="both"/>
        <w:textAlignment w:val="auto"/>
        <w:rPr>
          <w:sz w:val="28"/>
          <w:szCs w:val="28"/>
        </w:rPr>
      </w:pPr>
      <w:r>
        <w:rPr>
          <w:sz w:val="28"/>
          <w:szCs w:val="28"/>
        </w:rPr>
        <w:t>Платформа пр</w:t>
      </w:r>
      <w:r w:rsidR="00286D40">
        <w:rPr>
          <w:sz w:val="28"/>
          <w:szCs w:val="28"/>
          <w:lang w:val="tt-RU"/>
        </w:rPr>
        <w:t>едназначе</w:t>
      </w:r>
      <w:r w:rsidR="00606303">
        <w:rPr>
          <w:sz w:val="28"/>
          <w:szCs w:val="28"/>
          <w:lang w:val="tt-RU"/>
        </w:rPr>
        <w:t>на для органи</w:t>
      </w:r>
      <w:r w:rsidR="00606303">
        <w:rPr>
          <w:sz w:val="28"/>
          <w:szCs w:val="28"/>
        </w:rPr>
        <w:t>зации дистанционного обучения, работы с информацией</w:t>
      </w:r>
      <w:r w:rsidR="00F12208">
        <w:rPr>
          <w:sz w:val="28"/>
          <w:szCs w:val="28"/>
          <w:lang w:val="tt-RU"/>
        </w:rPr>
        <w:t>,</w:t>
      </w:r>
      <w:r w:rsidR="00606303">
        <w:rPr>
          <w:sz w:val="28"/>
          <w:szCs w:val="28"/>
        </w:rPr>
        <w:t xml:space="preserve"> совместной работы.</w:t>
      </w:r>
      <w:r w:rsidR="00F12208">
        <w:rPr>
          <w:sz w:val="28"/>
          <w:szCs w:val="28"/>
        </w:rPr>
        <w:t xml:space="preserve"> Учителя, </w:t>
      </w:r>
      <w:r w:rsidR="00606303">
        <w:rPr>
          <w:sz w:val="28"/>
          <w:szCs w:val="28"/>
        </w:rPr>
        <w:t xml:space="preserve">обучающиеся и их родители, могут подключиться к </w:t>
      </w:r>
      <w:r>
        <w:rPr>
          <w:sz w:val="28"/>
          <w:szCs w:val="28"/>
        </w:rPr>
        <w:t xml:space="preserve">Платформе </w:t>
      </w:r>
      <w:r w:rsidR="00606303">
        <w:rPr>
          <w:sz w:val="28"/>
          <w:szCs w:val="28"/>
        </w:rPr>
        <w:t>из любой точки, где есть Интернет.</w:t>
      </w:r>
    </w:p>
    <w:p w:rsidR="00221194" w:rsidRDefault="00221194" w:rsidP="00221194">
      <w:pPr>
        <w:overflowPunct/>
        <w:autoSpaceDE/>
        <w:autoSpaceDN/>
        <w:adjustRightInd/>
        <w:ind w:firstLine="709"/>
        <w:jc w:val="both"/>
        <w:textAlignment w:val="auto"/>
        <w:rPr>
          <w:sz w:val="28"/>
          <w:szCs w:val="28"/>
        </w:rPr>
      </w:pPr>
      <w:r>
        <w:rPr>
          <w:sz w:val="28"/>
          <w:szCs w:val="28"/>
        </w:rPr>
        <w:t>Платформой могут воспользоваться:</w:t>
      </w:r>
    </w:p>
    <w:p w:rsidR="00221194" w:rsidRDefault="00221194" w:rsidP="00221194">
      <w:pPr>
        <w:overflowPunct/>
        <w:autoSpaceDE/>
        <w:autoSpaceDN/>
        <w:adjustRightInd/>
        <w:ind w:firstLine="709"/>
        <w:jc w:val="both"/>
        <w:textAlignment w:val="auto"/>
        <w:rPr>
          <w:sz w:val="28"/>
          <w:szCs w:val="28"/>
        </w:rPr>
      </w:pPr>
      <w:r>
        <w:rPr>
          <w:sz w:val="28"/>
          <w:szCs w:val="28"/>
        </w:rPr>
        <w:t xml:space="preserve"> общеобразовательные организации;</w:t>
      </w:r>
    </w:p>
    <w:p w:rsidR="00221194" w:rsidRDefault="00221194" w:rsidP="00221194">
      <w:pPr>
        <w:overflowPunct/>
        <w:autoSpaceDE/>
        <w:autoSpaceDN/>
        <w:adjustRightInd/>
        <w:ind w:firstLine="709"/>
        <w:jc w:val="both"/>
        <w:textAlignment w:val="auto"/>
        <w:rPr>
          <w:sz w:val="28"/>
          <w:szCs w:val="28"/>
        </w:rPr>
      </w:pPr>
      <w:r>
        <w:rPr>
          <w:sz w:val="28"/>
          <w:szCs w:val="28"/>
        </w:rPr>
        <w:t>учреждения дошкольного образования;</w:t>
      </w:r>
    </w:p>
    <w:p w:rsidR="00221194" w:rsidRDefault="00221194" w:rsidP="00221194">
      <w:pPr>
        <w:overflowPunct/>
        <w:autoSpaceDE/>
        <w:autoSpaceDN/>
        <w:adjustRightInd/>
        <w:ind w:firstLine="709"/>
        <w:jc w:val="both"/>
        <w:textAlignment w:val="auto"/>
        <w:rPr>
          <w:sz w:val="28"/>
          <w:szCs w:val="28"/>
        </w:rPr>
      </w:pPr>
      <w:r>
        <w:rPr>
          <w:sz w:val="28"/>
          <w:szCs w:val="28"/>
        </w:rPr>
        <w:t>учреждения начального и среднего профессионального образования;</w:t>
      </w:r>
    </w:p>
    <w:p w:rsidR="00221194" w:rsidRDefault="00221194" w:rsidP="00221194">
      <w:pPr>
        <w:overflowPunct/>
        <w:autoSpaceDE/>
        <w:autoSpaceDN/>
        <w:adjustRightInd/>
        <w:ind w:firstLine="709"/>
        <w:jc w:val="both"/>
        <w:textAlignment w:val="auto"/>
        <w:rPr>
          <w:sz w:val="28"/>
          <w:szCs w:val="28"/>
        </w:rPr>
      </w:pPr>
      <w:r>
        <w:rPr>
          <w:sz w:val="28"/>
          <w:szCs w:val="28"/>
        </w:rPr>
        <w:t>учреждения дополнительного образования детей;</w:t>
      </w:r>
    </w:p>
    <w:p w:rsidR="00221194" w:rsidRDefault="00221194" w:rsidP="00221194">
      <w:pPr>
        <w:overflowPunct/>
        <w:autoSpaceDE/>
        <w:autoSpaceDN/>
        <w:adjustRightInd/>
        <w:ind w:firstLine="709"/>
        <w:jc w:val="both"/>
        <w:textAlignment w:val="auto"/>
        <w:rPr>
          <w:sz w:val="28"/>
          <w:szCs w:val="28"/>
        </w:rPr>
      </w:pPr>
      <w:r>
        <w:rPr>
          <w:sz w:val="28"/>
          <w:szCs w:val="28"/>
        </w:rPr>
        <w:t xml:space="preserve">учреждения дополнительного образования учителей; </w:t>
      </w:r>
    </w:p>
    <w:p w:rsidR="00221194" w:rsidRDefault="00221194" w:rsidP="00221194">
      <w:pPr>
        <w:overflowPunct/>
        <w:autoSpaceDE/>
        <w:autoSpaceDN/>
        <w:adjustRightInd/>
        <w:ind w:firstLine="709"/>
        <w:jc w:val="both"/>
        <w:textAlignment w:val="auto"/>
        <w:rPr>
          <w:sz w:val="28"/>
          <w:szCs w:val="28"/>
        </w:rPr>
      </w:pPr>
      <w:r>
        <w:rPr>
          <w:sz w:val="28"/>
          <w:szCs w:val="28"/>
        </w:rPr>
        <w:t>высшие учебные заведения.</w:t>
      </w:r>
    </w:p>
    <w:p w:rsidR="00221194" w:rsidRDefault="00221194" w:rsidP="00221194">
      <w:pPr>
        <w:overflowPunct/>
        <w:autoSpaceDE/>
        <w:autoSpaceDN/>
        <w:adjustRightInd/>
        <w:ind w:firstLine="709"/>
        <w:jc w:val="both"/>
        <w:textAlignment w:val="auto"/>
        <w:rPr>
          <w:sz w:val="28"/>
          <w:szCs w:val="28"/>
        </w:rPr>
      </w:pPr>
      <w:r>
        <w:rPr>
          <w:sz w:val="28"/>
          <w:szCs w:val="28"/>
        </w:rPr>
        <w:t>Информация по подключению к платформе прилагается.</w:t>
      </w:r>
    </w:p>
    <w:p w:rsidR="00606303" w:rsidRPr="00606303" w:rsidRDefault="00221194" w:rsidP="00221194">
      <w:pPr>
        <w:overflowPunct/>
        <w:autoSpaceDE/>
        <w:autoSpaceDN/>
        <w:adjustRightInd/>
        <w:ind w:firstLine="709"/>
        <w:jc w:val="both"/>
        <w:textAlignment w:val="auto"/>
        <w:rPr>
          <w:sz w:val="28"/>
          <w:szCs w:val="28"/>
        </w:rPr>
      </w:pPr>
      <w:r>
        <w:rPr>
          <w:sz w:val="28"/>
          <w:szCs w:val="28"/>
        </w:rPr>
        <w:t>Просим проинформировать образовательные организации вашего муниципального образования о возможности подключения к Платформе.</w:t>
      </w:r>
    </w:p>
    <w:p w:rsidR="000B5D2B" w:rsidRPr="000B5D2B" w:rsidRDefault="000B5D2B" w:rsidP="00447A4F">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F12208">
        <w:rPr>
          <w:sz w:val="28"/>
          <w:szCs w:val="28"/>
        </w:rPr>
        <w:t>2</w:t>
      </w:r>
      <w:r>
        <w:rPr>
          <w:sz w:val="28"/>
          <w:szCs w:val="28"/>
        </w:rPr>
        <w:t xml:space="preserve"> л. в 1 экз.</w:t>
      </w: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F13024" w:rsidP="00F13024">
      <w:pPr>
        <w:overflowPunct/>
        <w:autoSpaceDE/>
        <w:autoSpaceDN/>
        <w:adjustRightInd/>
        <w:ind w:right="-6"/>
        <w:textAlignment w:val="auto"/>
        <w:rPr>
          <w:b/>
          <w:sz w:val="28"/>
          <w:szCs w:val="28"/>
        </w:rPr>
      </w:pPr>
      <w:r>
        <w:rPr>
          <w:b/>
          <w:sz w:val="28"/>
          <w:szCs w:val="28"/>
        </w:rPr>
        <w:t>Первый заместитель министра                                                             И.Г.Хадиуллин</w:t>
      </w:r>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2208" w:rsidRDefault="00F12208" w:rsidP="00F13024">
      <w:pPr>
        <w:overflowPunct/>
        <w:autoSpaceDE/>
        <w:autoSpaceDN/>
        <w:adjustRightInd/>
        <w:jc w:val="both"/>
        <w:textAlignment w:val="auto"/>
        <w:rPr>
          <w:sz w:val="24"/>
          <w:szCs w:val="24"/>
        </w:rPr>
      </w:pPr>
      <w:bookmarkStart w:id="0" w:name="_GoBack"/>
      <w:bookmarkEnd w:id="0"/>
    </w:p>
    <w:p w:rsidR="001B0A43" w:rsidRDefault="001B0A43"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747B0"/>
    <w:rsid w:val="00015B40"/>
    <w:rsid w:val="00021888"/>
    <w:rsid w:val="00036252"/>
    <w:rsid w:val="000B4411"/>
    <w:rsid w:val="000B5D2B"/>
    <w:rsid w:val="00144737"/>
    <w:rsid w:val="001B0A43"/>
    <w:rsid w:val="001F3861"/>
    <w:rsid w:val="002047D4"/>
    <w:rsid w:val="0020683E"/>
    <w:rsid w:val="00221194"/>
    <w:rsid w:val="00286D40"/>
    <w:rsid w:val="002B0A1F"/>
    <w:rsid w:val="00360ED5"/>
    <w:rsid w:val="00381754"/>
    <w:rsid w:val="00447A4F"/>
    <w:rsid w:val="004559BA"/>
    <w:rsid w:val="004D1A91"/>
    <w:rsid w:val="0050434F"/>
    <w:rsid w:val="00527526"/>
    <w:rsid w:val="00527D46"/>
    <w:rsid w:val="005D3EB2"/>
    <w:rsid w:val="005E33A5"/>
    <w:rsid w:val="00606303"/>
    <w:rsid w:val="00621299"/>
    <w:rsid w:val="006620C8"/>
    <w:rsid w:val="006727A9"/>
    <w:rsid w:val="006747B0"/>
    <w:rsid w:val="007514AD"/>
    <w:rsid w:val="007674C4"/>
    <w:rsid w:val="007D142D"/>
    <w:rsid w:val="007F52C6"/>
    <w:rsid w:val="00814204"/>
    <w:rsid w:val="0089448B"/>
    <w:rsid w:val="00997996"/>
    <w:rsid w:val="00AA0E55"/>
    <w:rsid w:val="00B05B18"/>
    <w:rsid w:val="00BE1D98"/>
    <w:rsid w:val="00C47186"/>
    <w:rsid w:val="00CC5E5D"/>
    <w:rsid w:val="00CD7810"/>
    <w:rsid w:val="00D1283C"/>
    <w:rsid w:val="00D12B55"/>
    <w:rsid w:val="00D67660"/>
    <w:rsid w:val="00D961EB"/>
    <w:rsid w:val="00DF4B02"/>
    <w:rsid w:val="00E243E4"/>
    <w:rsid w:val="00E33328"/>
    <w:rsid w:val="00E72D86"/>
    <w:rsid w:val="00EE1662"/>
    <w:rsid w:val="00EF0377"/>
    <w:rsid w:val="00F12208"/>
    <w:rsid w:val="00F13024"/>
    <w:rsid w:val="00F50096"/>
    <w:rsid w:val="00F50410"/>
    <w:rsid w:val="00F7596F"/>
    <w:rsid w:val="00FF19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EF76E-451B-46CD-AE93-50FB9795E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Мустафина</dc:creator>
  <cp:lastModifiedBy>Admin</cp:lastModifiedBy>
  <cp:revision>2</cp:revision>
  <dcterms:created xsi:type="dcterms:W3CDTF">2020-04-10T06:31:00Z</dcterms:created>
  <dcterms:modified xsi:type="dcterms:W3CDTF">2020-04-10T06:31:00Z</dcterms:modified>
</cp:coreProperties>
</file>